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Центрального музея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Центрального музея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сентябрявоеннослужащие проходящие службу по призыву, посетили выставочнуюэкспозицию Центрального музея МЧС России - «История гражданскойобороны» в защитном сооружении гражданской обороны «Объект №18».</w:t>
            </w:r>
            <w:br/>
            <w:br/>
            <w:r>
              <w:rPr/>
              <w:t xml:space="preserve">Экспозиция «История гражданской обороны» показывает основныедействия по защите населения и территорий страны от угрозразличного характера в мирное и военное время, этапы развитиягражданской обороны в составе государственной системы сил исредств, обеспечивающих национальную безопасность.</w:t>
            </w:r>
            <w:br/>
            <w:br/>
            <w:r>
              <w:rPr/>
              <w:t xml:space="preserve">Экспозиция размещена в бомбоубежище – защитном сооружениигражданской обороны, построенном в 1940 году на территорииправительственной резиденции, известной как Ближняя (Кунцевская)дача. С 1941 по 1954 год бомбоубежище использовалось по назначению.С 1954 года защитное сооружение находилось в распоряжении местнойпротивовоздушной обороны, затем гражданской обороны в составеМинистерства обороны СССР, затем гражданской обороны в составе МЧСРоссии. С момента передачи до 2019 года защитное сооружение «Объект18» использовалось для размещения оперативных служб гражданскойобороны.</w:t>
            </w:r>
            <w:br/>
            <w:br/>
            <w:r>
              <w:rPr/>
              <w:t xml:space="preserve">История укрытия, инженерия и интерьеры сооружения дополняют темугражданской обороны элементами уникальной подлинности.</w:t>
            </w:r>
            <w:br/>
            <w:br/>
            <w:r>
              <w:rPr/>
              <w:t xml:space="preserve">Выставка оставила у военнослужащих приятные впечатления и позволилаглубже осознать значимость служения Родине!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2026-06-19T12:20:54+03:00</dcterms:created>
  <dcterms:modified xsi:type="dcterms:W3CDTF">2026-06-19T12:20:54+03:00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