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семьи из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семьи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сентябрясемья из Калининграда побывала с экскурсией в Центре «Лидер». Длягостей была подготовлена интересная и насыщенная программа.</w:t>
            </w:r>
            <w:br/>
            <w:br/>
            <w:r>
              <w:rPr/>
              <w:t xml:space="preserve">Началась экскурсия с просмотра презентационного ролика о Центре«Лидер», затем гости посетили музей, где им было рассказано оистории создания Центра и основных спасательных операциях.</w:t>
            </w:r>
            <w:br/>
            <w:br/>
            <w:r>
              <w:rPr/>
              <w:t xml:space="preserve">Семейная делегация увидела снаряжение десантников, беспилотныелетательные аппараты, ребята попробовали самостоятельно управлятьбеспилотником на симуляторе. Познакомились с образцами оборудованияпиротехнического управления, водолазным снаряжением, рассмотрелиоборудование и имущество управления радиационной, химической ибиологической защиты. Особенно младшему члену семьи понравиласьдемонстрация работы роботов.</w:t>
            </w:r>
            <w:br/>
            <w:br/>
            <w:r>
              <w:rPr/>
              <w:t xml:space="preserve">Гости 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2025-12-02T13:02:05+03:00</dcterms:created>
  <dcterms:modified xsi:type="dcterms:W3CDTF">2025-12-02T13:02:05+03:00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