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выставку наВДНХ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выставку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июлявоеннослужащие по призыву Центра «Лидер» посетили выставку «Первыев борьбе с огнем. История пожарной охраны», которая расположена вМузее Гаража особого назначения ФСО России на ВДНХ.</w:t>
            </w:r>
            <w:br/>
            <w:br/>
            <w:r>
              <w:rPr/>
              <w:t xml:space="preserve">Уникальная по своему содержанию выставка, посвящена работеаварийно-спасательного транспорта. В основе экспозиции — техникаМЧС России, в том числе средства пожаротушения ипожарно-техническое вооружение — огнетушители, гидравлическиеинструменты, пожарные стволы, боевое обмундирование личногосостава.</w:t>
            </w:r>
            <w:br/>
            <w:br/>
            <w:r>
              <w:rPr/>
              <w:t xml:space="preserve">Молодые люди увидели автомобиль первой помощи АПП-0,8-40, пожарныйаварийно-спасательный автомобиль АСА, универсальныйроботизированный мобильный комплекс «Ель-М» для ликвидациипоследствий техногенных аварий.</w:t>
            </w:r>
            <w:br/>
            <w:br/>
            <w:r>
              <w:rPr/>
              <w:t xml:space="preserve">Во время экскурсии военнослужащие по призыву ознакомились систорией пожарной охраны России, а также с пожарно-спасательнымимотоциклами FLHP HARLEY-DAVIDSON Police Road King, BMW, «Урал» и«Днепр», пожарной автоцистерной АЦ-40 (ЗИЛ-130), квадроциклом РМ500-2, снегоходом Lynx Xtrim Сommander 600, мобильной установкапожаротушения ЛУФ-60, а также с робототехническим комплексомразведки и пожаротушения МРК-РП.</w:t>
            </w:r>
            <w:br/>
            <w:br/>
            <w:r>
              <w:rPr/>
              <w:t xml:space="preserve">Также молодые люди ознакомились с раритетной техникой. Вниманиюпосетителей представлены коллекционные американские и английскиепожарные машины, а также ручные и паровые насосы, инструменты,экипировка и другие предметы борьбы с огнем.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2026-01-22T00:12:39+03:00</dcterms:created>
  <dcterms:modified xsi:type="dcterms:W3CDTF">2026-01-22T00:12:39+03:00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