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обороныМосквы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обороны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июлявоеннослужащие по призыву Центра «Лидер» посетили Музей обороныМосквы. 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Молодые люди посетили пять тематических залов, где ознакомились сдокументами, письмами, фотографиями, оружием, военной формой итранспортом.</w:t>
            </w:r>
            <w:br/>
            <w:br/>
            <w:r>
              <w:rPr/>
              <w:t xml:space="preserve">Во время экскурсии военнослужащие по призыву подробнее узнали оформировании дивизий народного ополчения, эвакуации москвичей изаводов, противовоздушной обороне Москвы. Увидели макеты аэростатаи немецкого бомбардировщика «Юнкерс-88», бочки с песком, в которыхтушили бомбы, и подлинную 250-килограммовую неразорвавшуюсябомбу.</w:t>
            </w:r>
            <w:br/>
            <w:br/>
            <w:r>
              <w:rPr/>
              <w:t xml:space="preserve">В самом большом зале представлена экспозиция, посвященнаяоборонительному периоду битвы за Москву (30 сентября — 5 декабря1941 года), где молодые люди увидели вооружение и обмундированиесоветских солдат. Также военнослужащие по призыву узнали интересныефакты о контрнаступлении Красной армии под Москвой и о боевом путиот столицы до Берлина.</w:t>
            </w:r>
            <w:br/>
            <w:br/>
            <w:r>
              <w:rPr/>
              <w:t xml:space="preserve">Такое путешествие в мир «живой» истории оказалось оченьинформативным и поучительным. Молодые люди прочувствовали больпотерь и тяжесть лишений военных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2026-01-22T01:36:10+03:00</dcterms:created>
  <dcterms:modified xsi:type="dcterms:W3CDTF">2026-01-22T01:36:10+03:00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