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«Лидер» принял участие в акции «Свеча памяти»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21.06.202222:06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«Лидер» принял участие в акции «Свеча памяти»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июня личныйсостав Центра "Лидер" принял участие в памятноммероприятии — Дне памяти и скорби. Это Всероссийскаяакция, участники которой ежегодно, накануне 22июня зажигают свечи в память 27 миллионов, погибших вВеликой Отечественной войне 1941–1945 гг. и всех павших в боях заРодину.</w:t>
            </w:r>
            <w:br/>
            <w:br/>
            <w:r>
              <w:rPr/>
              <w:t xml:space="preserve">Сотрудники Центра на протяжении многих лет принимают участие вданной мемориальной акции. Руководство и личныйсостав Центра, представители администрации, общественныхорганизаций поселения, ветераны боевых действий, жители поселка игости собрались возле памятника воинам, погибшим в годы ВеликойОтечественной войны. Настоятель Троицкого храма поселкаМосрентген протоиерей Сергий Гуданов совершил панихиду о упокоениивоинов, павших во время Великой Отечественной войны. </w:t>
            </w:r>
            <w:br/>
            <w:br/>
            <w:r>
              <w:rPr/>
              <w:t xml:space="preserve">Присутствующие почтили минутой молчания память павших в боях заРодину и возложили цветы к памятнику героям, зажгли поминальныесвечи.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2026-04-15T11:48:37+03:00</dcterms:created>
  <dcterms:modified xsi:type="dcterms:W3CDTF">2026-04-15T11:48:37+03:00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