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20.06.2022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20.06.2022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июнядежурная смена Центра под руководством майора Дмитрия Лимасовапривлекалась для оказания социальной помощи пожилому мужчине.Работы проводились по адресу: г. Москва, п. Коммунарка.</w:t>
            </w:r>
            <w:br/>
            <w:br/>
            <w:r>
              <w:rPr/>
              <w:t xml:space="preserve">За помощью обратилась супруга пострадавшего. Мужчина, 1949 годарождения, с развивающимся заболеванием центральной нервной системы,упал на кухне и самостоятельно подняться не смог.</w:t>
            </w:r>
            <w:br/>
            <w:br/>
            <w:r>
              <w:rPr/>
              <w:t xml:space="preserve">В ходе проведения работ спасатели переместили упавшего пожилогомужчину с пола на стул, а дежурный врач Центра провела общий осмотрпострадашего.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2026-01-22T04:15:35+03:00</dcterms:created>
  <dcterms:modified xsi:type="dcterms:W3CDTF">2026-01-22T04:15:35+03:00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