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с начальником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с начальником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 КДЦбыла проведена встреча личного состава с начальником Центра. Наданном мероприятии начальник Центра генерал-майор Саввин А.А.отвечал на вопросы, которые возникли у собравшихся. В процессепроведения встречи обсуждались наиболее острые и наболевшиемоменты. В основном, личный состав задавал вопросы касающиесязаработной платы, обеспечения жилыми помещениями, как служебными,так и социального найма. Также были озвучены вопросы, касающиесяпроживания на территории военного городка и многие другие. На всеинтересующие вопросы начальником Центра были даны подробные иразвернутые ответы. </w:t>
            </w:r>
            <w:br/>
            <w:br/>
            <w:r>
              <w:rPr/>
              <w:t xml:space="preserve">Кроме того в рамках мероприятия начальникомфинансово-экономического отдела до личного состава были доведеныФедеральные законы, постановления Правительства и приказы МЧСРоссии, касающиеся начисления денежного довольствия и заработнойплаты, а именно: Федеральный закон от 7 ноября 2011 г. N 306-ФЗ "Оденежном довольствии военнослужащих и предоставлении им отдельныхвыплат", Приказ МЧС России от 8 декабря 2020 г. N 919 "Обутверждении Порядка обеспечения денежным довольствиемвоеннослужащих системы МЧС России, предоставления им отдельныхвыплат и денежных выплат гражданам, призванным на военные сборы, атакже членам их семей", Приказ МЧС России от 14 декабря 2019г. N 747 "Вопросы оплаты труда работников органов, организаций(учреждений) и подразделений системы МЧС России", коллективныйдоговор ФГКУ "ЦСООР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2026-06-18T16:47:47+03:00</dcterms:created>
  <dcterms:modified xsi:type="dcterms:W3CDTF">2026-06-18T16:47:47+03:00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