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ПГС-1000,УПП-1500, ДКСП-ЛДГ из самолета ИЛ-76 ТД). За период с 15 по 29апреля подготовлены для десантирования ПГС-1000 – 13 единиц,ДКСП-ЛДК – 4 единицы, УПП-1500 – 1 единица, выполнили триполета на десантирование, личным составом совершено – 55 прыжков спарашютом и десантировано – 13 парашютно-грузовые систем (ПГС-1000,- ДКСП-ЛДК, УПП-1500) общим весом 10 400 кг. Тренировкипроходили на базе АСК АЭРОКЛАССИКА в Рузском районе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