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 имя спасения людей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Воимя спасения людей</w:t>
            </w:r>
          </w:p>
        </w:tc>
      </w:tr>
      <w:tr>
        <w:trPr/>
        <w:tc>
          <w:tcPr>
            <w:tcBorders>
              <w:bottom w:val="single" w:sz="6" w:color="fffffff"/>
            </w:tcBorders>
          </w:tcPr>
          <w:p>
            <w:pPr>
              <w:jc w:val="center"/>
            </w:pPr>
          </w:p>
        </w:tc>
      </w:tr>
      <w:tr>
        <w:trPr/>
        <w:tc>
          <w:tcPr/>
          <w:p>
            <w:pPr>
              <w:jc w:val="start"/>
            </w:pPr>
            <w:r>
              <w:rPr/>
              <w:t xml:space="preserve">У специалистовЦентра «Лидер» стало доброй традицией отдавать частицу себя во имяспасения людей! Военнослужащие стали донорами плазмы крови.Процедуру трансфузии плазмы сотрудники Центра осуществляли вМногофункциональном комплексе ФГБУ «3 Центральный военныйклинический госпиталь им. А.А. Вишневского» Министерства обороныРоссийской Федерации. Одни сотрудники участвовали вблаготворительной донорской акции впервые, другие - на постояннойоснове. В завершение акции медики искренне поблагодарили спасателейЦентра за участие в столь благородной миссии.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2026-04-17T21:04:03+03:00</dcterms:created>
  <dcterms:modified xsi:type="dcterms:W3CDTF">2026-04-17T21:04:03+03:00</dcterms:modified>
</cp:coreProperties>
</file>

<file path=docProps/custom.xml><?xml version="1.0" encoding="utf-8"?>
<Properties xmlns="http://schemas.openxmlformats.org/officeDocument/2006/custom-properties" xmlns:vt="http://schemas.openxmlformats.org/officeDocument/2006/docPropsVTypes"/>
</file>