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аэрофотосъемки населенных пунктов, подвергающихсяежегодному подтоплению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18.04.202217:04</w:t>
            </w:r>
          </w:p>
        </w:tc>
      </w:tr>
      <w:tr>
        <w:trPr/>
        <w:tc>
          <w:tcPr>
            <w:tcBorders>
              <w:bottom w:val="single" w:sz="6" w:color="fffffff"/>
            </w:tcBorders>
          </w:tcPr>
          <w:p>
            <w:pPr>
              <w:jc w:val="start"/>
            </w:pPr>
            <w:r>
              <w:rPr>
                <w:sz w:val="24"/>
                <w:szCs w:val="24"/>
                <w:b w:val="1"/>
                <w:bCs w:val="1"/>
              </w:rPr>
              <w:t xml:space="preserve">Проведение аэрофотосъемки населенных пунктов, подвергающихсяежегодному подтоплению</w:t>
            </w:r>
          </w:p>
        </w:tc>
      </w:tr>
      <w:tr>
        <w:trPr/>
        <w:tc>
          <w:tcPr>
            <w:tcBorders>
              <w:bottom w:val="single" w:sz="6" w:color="fffffff"/>
            </w:tcBorders>
          </w:tcPr>
          <w:p>
            <w:pPr>
              <w:jc w:val="center"/>
            </w:pPr>
          </w:p>
        </w:tc>
      </w:tr>
      <w:tr>
        <w:trPr/>
        <w:tc>
          <w:tcPr/>
          <w:p>
            <w:pPr>
              <w:jc w:val="start"/>
            </w:pPr>
            <w:r>
              <w:rPr/>
              <w:t xml:space="preserve">В период с 11по 17 апреля специалисты отдела (беспилотных летательных аппаратов)управления (применения беспилотных летательных аппаратов ивысокотехнологичных аварийно-спасательных средств в зонах ЧС) врамках подготовки к весеннему половодью, проводили аэрофотосъемкунаселенных пунктов, подвергающихся ежегодному подтоплению, натерритории Вологодской и Архангельской областей. Из полученныхфотоматериалов в дальнейшем будут построены ортофотопланы ицифровые модели местности, что позволит оперативно провестипревентивные мероприятия по защите населения и территории отвесеннего половодья.</w:t>
            </w:r>
            <w:br/>
            <w:br/>
            <w:r>
              <w:rPr/>
              <w:t xml:space="preserve">Офицеры отдела (беспилотных летательных аппаратов) выполнили 26полетов на беспилотных воздушных судах самолетного (Суперкам S150)и вертолетного (МБАС ВТ) типа, обследовав при этом более 140 кв.километров. Общее время налета составило 19 часов 33 минуты.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2026-06-18T12:49:21+03:00</dcterms:created>
  <dcterms:modified xsi:type="dcterms:W3CDTF">2026-06-18T12:49:21+03:00</dcterms:modified>
</cp:coreProperties>
</file>

<file path=docProps/custom.xml><?xml version="1.0" encoding="utf-8"?>
<Properties xmlns="http://schemas.openxmlformats.org/officeDocument/2006/custom-properties" xmlns:vt="http://schemas.openxmlformats.org/officeDocument/2006/docPropsVTypes"/>
</file>