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Расчет РХР привлекался для проведения работ по замерамзагрязнения почвы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Расчет РХР привлекался для проведения работ по замерам загрязненияпочвы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мартарасчет РХР Центра под руководством майора Александра Тереховапривлекался для проведения работ по замерам загрязнения почвы вг.о. Раменский Московской области.</w:t>
            </w:r>
            <w:br/>
            <w:br/>
            <w:r>
              <w:rPr/>
              <w:t xml:space="preserve">На 270 километре трассы А-108 в Подмосковье произошлодорожно-транспортное происшествие. В результате аварии грузовойавтомобиль «Скания» перевернулся. На цистерне стояла маркировка«раствор гидроксид натрия».</w:t>
            </w:r>
            <w:br/>
            <w:br/>
            <w:r>
              <w:rPr/>
              <w:t xml:space="preserve">Прибыв на место происшествия, специалисты Центра провели химическуюразведку для определения и подтверждения наличия перевозимоговещества в цистерне. Наличие раствора гидроксид натрияподтвердилось. Затем расчет РХР провел отбор проб воздуха и грунтадля проведения анализа и подтверждения попадания вещества в почву.Анализ проб не выявил попадания вещества в почву. По окончанию АСРбыл произведен повторный отбор проб для проведения сличительногоанализа и достоверности наличия вещества в воде и грунте.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2026-04-18T00:47:20+03:00</dcterms:created>
  <dcterms:modified xsi:type="dcterms:W3CDTF">2026-04-18T00:47:20+03:00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