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РХР Центра под руководством капитана Ивана Панкратовапривлекался по предназначению. </w:t>
            </w:r>
            <w:br/>
            <w:br/>
            <w:r>
              <w:rPr/>
              <w:t xml:space="preserve">В 23.44 на пульт оперативного дежурного поступило сообщение, что вподъезде многоквартирного дома по ул. Саларьевская д.10 ощущаетсясильный запах газа. В экстренные службы обратились жильцыдома. </w:t>
            </w:r>
            <w:br/>
            <w:br/>
            <w:r>
              <w:rPr/>
              <w:t xml:space="preserve">Прибывшие на место происшествия спасатели Центра, провели замерыПДК воздуха на наличие взрывоопасных газов. В ходе проведения работв анализированном воздухе примесей метана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2026-01-22T15:21:32+03:00</dcterms:created>
  <dcterms:modified xsi:type="dcterms:W3CDTF">2026-01-22T15:21:32+03:00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