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РХР расчета 29.01.2022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29.01.202212:01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РХР расчета 29.01.2022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январярасчет радиационной и химической разведки Центра "Лидер" подруководством майора Владимира Тимохина привлекался для проведениязамеров ПДК паров ртути. Специалисты обследовали жилое помещение поадресу г. Москва, ул.Скандинавский бульвар, д.23.</w:t>
            </w:r>
            <w:br/>
            <w:br/>
            <w:r>
              <w:rPr/>
              <w:t xml:space="preserve">Измерение концентрации паров ртути в воздухе осуществлялось ртутныманализатором РА-915+. Выявив превышение, расчет РХР провелдемеркуризацию жилого помещения. В результате повторного замерапаров ртути, превышения ПДК не выявлено.</w:t>
            </w:r>
            <w:br/>
            <w:br/>
            <w:r>
              <w:rPr/>
              <w:t xml:space="preserve">Специалисты Центра провели с жильцами инструктаж по требованиямбезопасности.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2026-10-07T16:23:03+03:00</dcterms:created>
  <dcterms:modified xsi:type="dcterms:W3CDTF">2026-10-07T16:23:03+03:00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