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21 января - День инженерных войск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21.01.202212:01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21января - День инженерных войск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Указом Президента Российской Федерации 1996 года 21 январяотмечается День инженерных войск. Особо выделил это род войскПрезидент за внесенный ими неоценимый вклад в развитие оборонногопотенциала нашей огромной страны и сохранение историческихтрадиций.</w:t>
            </w:r>
            <w:br/>
            <w:br/>
            <w:r>
              <w:rPr/>
              <w:t xml:space="preserve">Свою историю инженерные войска ведут со времени Указа Петра I от 21января 1701 года о создании в Москве «Школы пушкарского приказа». Вэтой школе готовили офицеров артиллерии и военных инженеров.</w:t>
            </w:r>
            <w:br/>
            <w:br/>
            <w:r>
              <w:rPr/>
              <w:t xml:space="preserve">Инженерные войска принимали участие во всех сражениях по защитеОтечества. Знания, мужество и отвага военных инженеров в немалойстепени способствовали успешному ведению боевых действий вОтечественной войне 1812 года, при обороне Севастополя (1854–1855),во время русско-японской войны (1904-1905). В годы ВеликойОтечественной войны выполняли задания по инженерному снабжениюбоевых действий. За ратные подвиги, безмерное мужество ипрофессиональное мастерство более 100 000 военнослужащих инженерныхвойск наградили медалями и орденами, а почти 700 из них былиудостоены самого высокого звания - Героя России и Героя СоветскогоСоюза, полными кавалерами Ордена Славы стали 294 человека.</w:t>
            </w:r>
            <w:br/>
            <w:br/>
            <w:r>
              <w:rPr/>
              <w:t xml:space="preserve">Инженерные войска есть в самых разных структурах – в Министерствеобороны, Федеральной пограничной службе, МЧС России, в структурахВнутренних войск МВД.</w:t>
            </w:r>
            <w:br/>
            <w:br/>
            <w:r>
              <w:rPr/>
              <w:t xml:space="preserve"> Управление пиротехнических и специальных кинологических работявляется структурным подразделением ФГКУ «Центр по проведениюспасательных операций особого риска «Лидер». Создано 1 марта 2000года.</w:t>
            </w:r>
            <w:br/>
            <w:br/>
            <w:r>
              <w:rPr/>
              <w:t xml:space="preserve">Пиротехники Центра выполняют сложнейшие задачи по поиску иобезвреживанию взрывоопасных предметов, гуманитарномуразминированию территорий, в том числе, за пределами РоссийскойФедерации, а также проводят работы по обрушению конструкций,аварийно-опасных зданий и сооружений, устройству проездов, проходовв заграждениях, противопожарных минерализованных полос взрывнымспособом.</w:t>
            </w:r>
            <w:br/>
            <w:br/>
            <w:r>
              <w:rPr/>
              <w:t xml:space="preserve">В составе Управления опытные и подготовленные сотрудники. У каждогоспециалиста огромный опыт работы не только на территории России, нои за рубежом, а именно в Азербайджанской Республике, РеспубликеСербия, в Чеченской республике, Южной Осетии, Крымском Федеральномокруге, Смоленской и Тверской областях и т.д.</w:t>
            </w:r>
            <w:br/>
            <w:br/>
            <w:r>
              <w:rPr/>
              <w:t xml:space="preserve">Серьезным испытанием для пиротехников Центра стала служебнаякомандировка в начале 2021 года Азербайджанскую Республику всоставе сводной группировки МЧС России в рамках гуманитарнойоперации. Более шести месяцев спасатели Центра выполняли тяжелую икропотливую задачу, по поиску и обезвреживанию неразорвавшихсябоеприпасов. Во время военных действий стороны конфликта активноиспользовали артиллерию и авиацию, поэтому местность на поляхсражений усеяна несработавшими минами, снарядами и ракетамиреактивных систем залпового огня. Неразорвавшиеся боеприпасы лежалина поверхности, не входя глубоко в землю. Для детонации снарядовдостаточно лишь сдвинуть его с места, зацепив случайно ногой иликоснувшись колесом автомобиля. Именно поэтому к проведению работ поочистке территории от ВОП привлекли лучших специалистов из Центра«Лидер». </w:t>
            </w:r>
            <w:br/>
            <w:br/>
            <w:r>
              <w:rPr/>
              <w:t xml:space="preserve">Каждый обнаруженный и обезвреженный вами взрывоопасный предмет –это спасенные человеческие жизни!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2026-06-18T04:19:36+03:00</dcterms:created>
  <dcterms:modified xsi:type="dcterms:W3CDTF">2026-06-18T04:19:36+03:00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