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мультимедийного Исторического парка «Россия -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11.12.202121:12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мультимедийного Исторического парка «Россия - Мояистория»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декабрясотрудники Центра «Лидер» и члены их семей посетили мультимедийныйИсторический парк «Россия - Моя история». Выставка организована водном из павильонов ВДНХ. Посетителям предоставлена замечательнаявозможность получить дополнительные знания истории своей страны,что способствует развитию нравственно-духовного здоровьяобщества. </w:t>
            </w:r>
            <w:br/>
            <w:br/>
            <w:r>
              <w:rPr/>
              <w:t xml:space="preserve">Уникальность исторического парка «Россия — Моя история» в том,что история Отечества дается здесь панорамно и при помощисовременных технологий — экспозиции включают в себя сотниединиц мультимедийной техники, кинозалы, интерактивные 3-D-носителис реконструкцией исторических событий, мультимедийные карты, куполс видеопроекцией, интерактивные панорамы и декорации, сотни метров«живой ленты» истории.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2025-12-15T15:51:44+03:00</dcterms:created>
  <dcterms:modified xsi:type="dcterms:W3CDTF">2025-12-15T15:51:44+03:00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