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пополнен новой техникой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пополнен новой техникой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рамкахгосударственного оборонного заказа Центр "Лидер" пополнен новойтехникой. На вооружении Центра теперь стоит комплексный пунктспециальной и санитарной обработки (КПССО). </w:t>
            </w:r>
            <w:br/>
            <w:br/>
            <w:r>
              <w:rPr/>
              <w:t xml:space="preserve">КПССО состоит из машины специальной обработки техники и машинысанитарной обработки людей, каждая из которых имеет свойприцеп. </w:t>
            </w:r>
            <w:br/>
            <w:br/>
            <w:r>
              <w:rPr/>
              <w:t xml:space="preserve">Передвижной мобильный комплекс предназначен для эффективногообеззараживания поверхностей техники, средств индивидуальнойзащиты, технического оборудования, зданий и сооружений различнымиспособами и режимами работы, санитарной обработки и гигиеническойпомывки людей, непрерывного контроля радиационной и химическойобстановки в зоне ЧС, а также для информационно-связноговзаимодействия с органами управления МЧС России и оповещениенаселения.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2025-11-06T16:23:33+03:00</dcterms:created>
  <dcterms:modified xsi:type="dcterms:W3CDTF">2025-11-06T16:23:33+03:00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