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проведена акция по сдаче донорскойкрови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проведена 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По традиции,мобильный пункт переливания был развернут на баземедико-спасательного управления Центра "Лидер". Перед началомпроцедуры сотрудники проходят медицинское экспресс обследование.При отсутствии противопоказаний каждый допускается к сдачекрови.</w:t>
            </w:r>
            <w:br/>
            <w:br/>
            <w:r>
              <w:rPr/>
              <w:t xml:space="preserve">57 человек пришли в передвижной пункт переливания. Настроение увсех было замечательное.</w:t>
            </w:r>
            <w:br/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 "Все ради спасения" -призвание сотрудников Центра "Лидер". Донорская кровь можетсохранить жизнь и здоровье людей. В завершение акции медикиискренне поблагодарили спасателей Центра за участие в стольблагородной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2026-04-17T07:15:02+03:00</dcterms:created>
  <dcterms:modified xsi:type="dcterms:W3CDTF">2026-04-17T07:15:02+03:00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