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"Лидер" провел уничтожениевзрывоопасных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"Лидер" провел уничтожениевзрывоопасных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сентябряпиротехнический расчет Управления пиротехнических и специальныхкинологических работ Центра «Лидер» под руководством майора ВиталияОлейникова произвел уничтожение взрывоопасных предметов различногокалибра.</w:t>
            </w:r>
            <w:br/>
            <w:br/>
            <w:r>
              <w:rPr/>
              <w:t xml:space="preserve">Всего было уничтожено 208 ВОП. Среди них артиллерийские снарядыразличных калибров, ручные противотанковые гранаты РПГ-40, ручныегранаты РГД-33, ручные гранаты Ф-1, миномётные мины снарядыразличных калибров, взрыватели к АС и прочее. Все «опасные находки»были обнаружены во время проведения работ по очистке местности отвзрывоопасных 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2025-12-04T06:11:58+03:00</dcterms:created>
  <dcterms:modified xsi:type="dcterms:W3CDTF">2025-12-04T06:11:58+03:00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