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на территории ТиНАО24.09.2021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24.09.202114:09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на территории ТиНАО24.09.2021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проводят работы по очистке местности от взрывоопасныхпредметов на территории Троицкого и Новомосковскогоадминистративного округа.</w:t>
            </w:r>
            <w:br/>
            <w:br/>
            <w:r>
              <w:rPr/>
              <w:t xml:space="preserve">24 сентября проведена механизированная очистка местностиробототехническим средством DOK - ING MV-4 для обеспечения работыпиротехнической группы ручной очистки местности площадью 10 000 м2(1,00 га) (нарастающим итогом очищено 290 000 м2 (29,00 га).</w:t>
            </w:r>
            <w:br/>
            <w:br/>
            <w:r>
              <w:rPr/>
              <w:t xml:space="preserve">Пиротехнической группой ручной очистки местности обследованатерритория площадью 13 000 м2 (1,30 га) (нарастающим итогомобследовано 245 000 м2 (24,50 га).</w:t>
            </w:r>
            <w:br/>
            <w:br/>
            <w:r>
              <w:rPr/>
              <w:t xml:space="preserve">Обнаружено 18 взрывоопасных предметов (нарастающим итогомобнаружено  257 ВОП).</w:t>
            </w:r>
            <w:br/>
            <w:br/>
            <w:r>
              <w:rPr/>
              <w:t xml:space="preserve">Передано на уничтожение 208 ВОП.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2026-04-17T03:21:42+03:00</dcterms:created>
  <dcterms:modified xsi:type="dcterms:W3CDTF">2026-04-17T03:21:42+03:00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