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1,4,6 управлениями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1,4,6 управлениями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полевых выходов управления (первоочередныхаварийно-спасательных работ в зонах ЧС), управления(робототехнических средств) и управления (медико-спасательного)проведено комплексное занятие с личным составом вышеуказанныхподразделений.</w:t>
            </w:r>
            <w:br/>
            <w:br/>
            <w:r>
              <w:rPr/>
              <w:t xml:space="preserve">Комплексное занятие направлено на сплочение офицерского коллективаи преследует следующие цели:</w:t>
            </w:r>
            <w:br/>
            <w:br/>
            <w:r>
              <w:rPr/>
              <w:t xml:space="preserve">Выявить личный состав, обладающих наиболее высоким уровнемпрофессиональной подготовки.</w:t>
            </w:r>
            <w:br/>
            <w:br/>
            <w:r>
              <w:rPr/>
              <w:t xml:space="preserve">Стимулировать повышение профессионального мастерства и личныхнравственных качеств спасателей.</w:t>
            </w:r>
            <w:br/>
            <w:br/>
            <w:r>
              <w:rPr/>
              <w:t xml:space="preserve">Формировать у личного состава способность преодолевать физические ипсихологические нагрузки, развивать их морально-волевыекачества.</w:t>
            </w:r>
            <w:br/>
            <w:br/>
            <w:r>
              <w:rPr/>
              <w:t xml:space="preserve">Основными задачами комплексного занятия является проверка:</w:t>
            </w:r>
            <w:br/>
            <w:br/>
            <w:r>
              <w:rPr/>
              <w:t xml:space="preserve">Морально-волевых качеств, физической и психологической готовности квыполнению служебных задач в обстановке различных условий сложностипри ликвидации чрезвычайных ситуаций.</w:t>
            </w:r>
            <w:br/>
            <w:br/>
            <w:r>
              <w:rPr/>
              <w:t xml:space="preserve">Умения применять снаряжение и оборудование предназначенное дляликвидации последствий ЧС различной сложности.</w:t>
            </w:r>
            <w:br/>
            <w:br/>
            <w:r>
              <w:rPr/>
              <w:t xml:space="preserve">Навыков оказания первой помощи пострадавшим от различных факторовЧС.</w:t>
            </w:r>
            <w:br/>
            <w:br/>
            <w:r>
              <w:rPr/>
              <w:t xml:space="preserve">Умения личного состава реализовать теоретические знания в решениивнезапно возникающих задач при чрезвычайных ситуациях.</w:t>
            </w:r>
            <w:br/>
            <w:br/>
            <w:r>
              <w:rPr/>
              <w:t xml:space="preserve">Разбившись на три группы, личный состав приступил к отработкепоставленных задач на восьми учебных точках, которые необходимобыло найти по соответствующим координатам на GPS-навигаторе. Ккаждой группе был закреплен инструктор из числа военнослужащихуправления (первоочередных аварийно-спасательных работ в зонах ЧС)и санинструктор от управления (медико-спасательного, чья функциязаключалась в попутной оценке действия группы, веденияхронометража. </w:t>
            </w:r>
            <w:br/>
            <w:br/>
            <w:r>
              <w:rPr/>
              <w:t xml:space="preserve">Военнослужащие на время выполняли нормативы по установке полевоголагеря, отрабатывали нормативы по технической подготовке, заменаколес на КАМаз-4110, осуществляли деблокирование пострадавших сиспользованием гидравлического аварийно-спасательного инструмента иоказание им первой помощи. </w:t>
            </w:r>
            <w:br/>
            <w:br/>
            <w:r>
              <w:rPr/>
              <w:t xml:space="preserve">В ходе комплексного занятия выполнялись следующие задачи:</w:t>
            </w:r>
            <w:br/>
            <w:br/>
            <w:r>
              <w:rPr/>
              <w:t xml:space="preserve">Отработаны задачи по военной топографии по ориентированию влесистой местности с попутными вводными на логическое мышление, дляперехода от физических нагрузок к умственным;</w:t>
            </w:r>
            <w:br/>
            <w:br/>
            <w:r>
              <w:rPr/>
              <w:t xml:space="preserve">Организация переправы через водные препятствия;</w:t>
            </w:r>
            <w:br/>
            <w:br/>
            <w:r>
              <w:rPr/>
              <w:t xml:space="preserve">Выполнены нормативы по водной подготовке и оказанию помощипострадавшему на акватории;</w:t>
            </w:r>
            <w:br/>
            <w:br/>
            <w:r>
              <w:rPr/>
              <w:t xml:space="preserve">Проведение аварийно-спасательных и других неотложныхработ </w:t>
            </w:r>
            <w:br/>
            <w:br/>
            <w:r>
              <w:rPr/>
              <w:t xml:space="preserve">(валка деревьев с помощью средств малой механизации сиспользованием альпинистского снаряжения).</w:t>
            </w:r>
            <w:br/>
            <w:br/>
            <w:r>
              <w:rPr/>
              <w:t xml:space="preserve">Отработаны навыки проведения аварийно-спасательных и другихнеотложных работ в очаге химического заражения.</w:t>
            </w:r>
            <w:br/>
            <w:br/>
            <w:r>
              <w:rPr/>
              <w:t xml:space="preserve">Все поставленные задачи комплексного занятия перед личным составомподразделений выполнены в полном объеме, без нарушения требований имер безопасности. Несмотря на все трудности, личный состав 4управления на практике продемонстрировал свои высокиепрофессиональные навыки при проведении АСДНР, а также силу воли истойкость духа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2026-01-23T14:37:44+03:00</dcterms:created>
  <dcterms:modified xsi:type="dcterms:W3CDTF">2026-01-23T14:37:44+03:00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