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Центра заняли призовые места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13.09.202112:09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Центра заняли призовые места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сотрудники Центра активно принимали участие в спортивныхсостязаниях. Традиционно военнослужащие «Лидера» занимают призовыеместа.</w:t>
            </w:r>
            <w:br/>
            <w:br/>
            <w:r>
              <w:rPr/>
              <w:t xml:space="preserve">11 сентября в поселении Вороновское Новой Москвы сотрудники Центрасостязались в военно-спортивных соревнованиях «Тропа БОЕВОГОБРАТСТВА». В этом году более 50 команд преодолевали полосыпрепятствий и выполняли спецзадания. Помимо ребят из российскихрегионов побороться за победу приехали участники с Кубы и изКитая. </w:t>
            </w:r>
            <w:br/>
            <w:br/>
            <w:r>
              <w:rPr/>
              <w:t xml:space="preserve">Сотрудники Центра «Лидер» не первый раз принимают участие всоревновании. Спасатели на маршруте "Тропы" преодолевали буреломы,овраги, бревенчатые стены, проползали под колючей проволокой исоревновались в меткости. В упорной борьбе военнослужащие «Лидера»заняли II место.</w:t>
            </w:r>
            <w:br/>
            <w:br/>
            <w:r>
              <w:rPr/>
              <w:t xml:space="preserve">Ещё одно призовое место в копилку Центра принёс лейтенант АндрейТкаченко. Молодой человек в составе сборной команды МЧС Россииучаствовал в соревнованиях Международной федерации по комплекснымединоборствам «FKE». Спортивное мероприятие проходило на базе паркаотеля «Горизонт» в Одинцовском районе Московской области. В каждойвесовой категории от 65 до 95 кг и свыше 95 кг бились по одномусотруднику. По результатам соревнований общее командное местосборная МЧС России заняла III место.</w:t>
            </w:r>
            <w:br/>
            <w:br/>
            <w:r>
              <w:rPr/>
              <w:t xml:space="preserve">Поздравляем спортсменов с призовыми местами!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2025-12-03T04:24:44+03:00</dcterms:created>
  <dcterms:modified xsi:type="dcterms:W3CDTF">2025-12-03T04:24:44+03:00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