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Стартовал первый день межведомственныхопытно-исследовательских учений в Арктике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07.09.202121:09</w:t>
            </w:r>
          </w:p>
        </w:tc>
      </w:tr>
      <w:tr>
        <w:trPr/>
        <w:tc>
          <w:tcPr>
            <w:tcBorders>
              <w:bottom w:val="single" w:sz="6" w:color="fffffff"/>
            </w:tcBorders>
          </w:tcPr>
          <w:p>
            <w:pPr>
              <w:jc w:val="start"/>
            </w:pPr>
            <w:r>
              <w:rPr>
                <w:sz w:val="24"/>
                <w:szCs w:val="24"/>
                <w:b w:val="1"/>
                <w:bCs w:val="1"/>
              </w:rPr>
              <w:t xml:space="preserve">Стартовал первый день межведомственных опытно-исследовательскихучений в Арктике</w:t>
            </w:r>
          </w:p>
        </w:tc>
      </w:tr>
      <w:tr>
        <w:trPr/>
        <w:tc>
          <w:tcPr>
            <w:tcBorders>
              <w:bottom w:val="single" w:sz="6" w:color="fffffff"/>
            </w:tcBorders>
          </w:tcPr>
          <w:p>
            <w:pPr>
              <w:jc w:val="center"/>
            </w:pPr>
          </w:p>
        </w:tc>
      </w:tr>
      <w:tr>
        <w:trPr/>
        <w:tc>
          <w:tcPr/>
          <w:p>
            <w:pPr>
              <w:jc w:val="start"/>
            </w:pPr>
            <w:r>
              <w:rPr/>
              <w:t xml:space="preserve">7 сентября вКрасноярском крае стартовали масштабные межведомственныеопытно-исследовательские учения в Арктической зоне. В нихзадействованы семь регионов – от Мурманской области до Чукотскогоавтономного округа. Подобные учения в Арктической зоне проходятвпервые. Все силы и средства единой государственной системыпредупреждения и ликвидации чрезвычайных ситуаций (РСЧС)продемонстрируют свою боевую готовность к защите населения итерритории нашей страны от широкого спектра чрезвычайных ситуаций.Центром учения стали Норильск и Дудинка.</w:t>
            </w:r>
            <w:br/>
            <w:br/>
            <w:r>
              <w:rPr/>
              <w:t xml:space="preserve">Открыл межведомственные опытно-исследовательские учения глава МЧСРоссии Зиничев Е.Н. После торжественного запуска Евгений Николаевичпроконтролировал ликвидацию условных ЧС на трех учебных точках. Наодной из точек специалисты Центра отрабатывали действия согласнозамыслу учения. По легенде на ледоколе «Авраамий Завенягин»,перевозящем опасные химические вещества, произошёл пожар.Специалисты РХБ защиты Центра приступили к ликвидации последствийразлива АХОВ. Силами «Лидера» было организовано проведениерадиационно-химической разведки, выставление поста радиационного ихимического наблюдения дозиметрического контроля, такжерадиационно-химическая разведка осуществлялась с использованием БАСи опытно-конструкторской разработкой «Шмель». </w:t>
            </w:r>
            <w:br/>
            <w:br/>
            <w:r>
              <w:rPr/>
              <w:t xml:space="preserve">Активное участие в учениях принимали спасатели-десантники Центра.По легенде на острове Кабацкий горела тундра. Для ликвидациидесантирована группа спасателей Центра с пожарно-техническимвооружением. Также силами «Лидера» осуществлены три сбросапарашютно-грузовых платформ со снегоболотоходами, мотопомпами иранцевыми огнетушителями, надувными лодками.</w:t>
            </w:r>
            <w:br/>
            <w:br/>
            <w:r>
              <w:rPr/>
              <w:t xml:space="preserve">В ходе рабочего визита в Дудинку Глава МЧС России ознакомился сусловиями функционирования полевого лагеря мобильной группировкиведомства. Представлял лагерь заместитель начальника Центра «Лидер»полковник Кудяков А.Н. </w:t>
            </w:r>
            <w:br/>
            <w:br/>
            <w:r>
              <w:rPr/>
              <w:t xml:space="preserve">В рамках учений проведен комплекс социально-значимых мероприятий.Это уроки безопасности, мастер-классы, дни открытых дверей вподразделениях МЧС России, спортивные и концертные мероприятия. ВИА«Лидер» принял участие в музыкальном сопровождении закрытиятоварищеского матча по мини-футболу. На площадке встретилисьсборная команда Главного управления МЧС России по г.Санкт-Петербургу и команда МФК «Норильский никель».</w:t>
            </w:r>
            <w:br/>
            <w:br/>
            <w:r>
              <w:rPr/>
              <w:t xml:space="preserve">Также прошёл фестиваль мобильных бань «АрктикБаняФест». СпасателиЦентра за одну минуту оригинально и с чувством юмора представилисвой помывочный комплекс. Руководство МЧС России высоко оценилобаню «Лидера», что обеспечило победу в номинации «легкийпар».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2025-12-03T04:24:59+03:00</dcterms:created>
  <dcterms:modified xsi:type="dcterms:W3CDTF">2025-12-03T04:24:59+03:00</dcterms:modified>
</cp:coreProperties>
</file>

<file path=docProps/custom.xml><?xml version="1.0" encoding="utf-8"?>
<Properties xmlns="http://schemas.openxmlformats.org/officeDocument/2006/custom-properties" xmlns:vt="http://schemas.openxmlformats.org/officeDocument/2006/docPropsVTypes"/>
</file>