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продолжается проведение занятий по воздушно-десантнойподготовке на допуск к совершению первого ознакомительного прыжка спарашютом. Напомним, военнослужащие приступили к обучению 30августа.</w:t>
            </w:r>
            <w:br/>
            <w:br/>
            <w:r>
              <w:rPr/>
              <w:t xml:space="preserve">На прошлой неделе личный состав получал теоретические знания. Впроцессе обучения военнослужащие изучали материальную часть людскихдесантных парашютов, парашютно-страхующих приборов ППК-У.</w:t>
            </w:r>
            <w:br/>
            <w:br/>
            <w:r>
              <w:rPr/>
              <w:t xml:space="preserve">На этой неделе приступили к практике. Спасатели ежедневноотработают укладку людских десантных парашютов и наземную отработкуэлементов прыжков с парашютом. Особое внимание уделяют действиям вособых случаях, приземлению на различные виды препятствий,применение запасного парашюта, как при полном отказе основногопарашюта, так и при частичном отказе.</w:t>
            </w:r>
            <w:br/>
            <w:br/>
            <w:r>
              <w:rPr/>
              <w:t xml:space="preserve">Обучаемые на занятиях по ВДП проявляют старание и показываютотличные результаты. В лучшую сторону можно отметить: майораБурмистрову М.А., капитана Иванову Л.Е., лейтенанта Рубцова С.В.,лейтенанта Тимоходцева И.Л., лейтенанта Чернова С.Д., младшегосержанта к/с Золотову К.Ю.</w:t>
            </w:r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2026-04-17T00:08:01+03:00</dcterms:created>
  <dcterms:modified xsi:type="dcterms:W3CDTF">2026-04-17T00:08:01+03:00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