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Третьяковскую галерею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Третьяковскую галерею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сентябрявоеннослужащие по призыву Центра «Лидер» посетили ГосударственнуюТретьяковскую галерею. В экскурсионную поездку солдаты отправилисьпод руководством старшего лейтенанта Юрия Дробкова.</w:t>
            </w:r>
            <w:br/>
            <w:br/>
            <w:r>
              <w:rPr/>
              <w:t xml:space="preserve">Посещение музея стало настоящим путешествием в мир русскогоискусства, ведь именно в Третьяковской галерее хранится более 190 тысяч экспонатов. Во время экскурсии по главному корпусувоеннослужащие по призыву прошлись по музейным залам, посмотрели настаринные иконы, скульптуру и живопись разных стилей и эпох,познакомиться с историей создания произведений и интереснымифактами из жизни их авторов. Молодые люди увидели вживую такиекартины известных русских художников, как «Явление Христа народу»,«Неравный брак», «Княжна Тараканова», «Тройка», «Утро в лесу»,«Грачи прилетели» и другие. Особое впечатление на военнослужащих попризыву произвели знаменитые полотна Виктора Васнецова «Богатыри»,Ильи Репина «Иван Грозный убивает своего сына» и преподобногоАндрея Рублева «Троица».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2026-06-13T09:47:10+03:00</dcterms:created>
  <dcterms:modified xsi:type="dcterms:W3CDTF">2026-06-13T09:47:10+03:00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