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специалиста Центра в тактико-специальных учениях попарашютному десантированию Минобороны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специалиста Центра в тактико-специальных учениях попарашютному десантированию Минобороны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ВоеннослужащийЦентра «Лидер» майор Максим Харламов в составе комиссии МЧС Россиивыступил наблюдателем за тактико-специальными учениями поэкспериментальному десантированию ударно-чувствительногомедицинского оборудования, людей и грузов, проводимыми МинобороныРоссии. В состав рабочей группы вошли также представителиструктурных подразделений Центрального аппарата МЧС России, аименно из Департамента спасательных формирований и Управлениямедико-психологического обеспечения, и организаций МЧС России,таких как Центра «Лидер» и отряда «Центроспас».</w:t>
            </w:r>
            <w:br/>
            <w:br/>
            <w:r>
              <w:rPr/>
              <w:t xml:space="preserve">В рамках тактико-специальных учений впервые состоялосьдесантирование аэромобильного госпиталя отдельного медицинскогоотряда Ивановского гвардейского воздушно-десантного соединения. 17военно-транспортных самолетов Ил-76 МД-90А подняли в небо около 160военнослужащих из числа разведывательных и медицинскихподразделений с техникой, запасами материальных средств,медицинским оборудованием, чувствительным к ударам и вибрации, атакже имуществом системы жизнеобеспечения военного госпиталя.Десантирование осуществлялось с использованием парашютной платформыП-7. Учения проводились в двух областях Российской Федерации(Ивановской и Костромской).</w:t>
            </w:r>
            <w:br/>
            <w:br/>
            <w:r>
              <w:rPr/>
              <w:t xml:space="preserve">Участие представителей МЧС России способствовало укреплениюмежведомственного сотрудничества, развитию общих подходов косвоению новых технологий по парашютному десантированию идальнейшему применению авиационно-спасательных технологий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2026-04-16T20:40:43+03:00</dcterms:created>
  <dcterms:modified xsi:type="dcterms:W3CDTF">2026-04-16T20:40:43+03:00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