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пожарный расчет Центра привлекался по предназначению.Работы проводились в Юго-Западном административном округе городаМосквы в районе Теплый стан.</w:t>
            </w:r>
            <w:br/>
            <w:br/>
            <w:r>
              <w:rPr/>
              <w:t xml:space="preserve">Незамедлительно к месту происшествия, на ул. Теплый стан, д. 25,корп.6, выдвинулся  пожарный расчет Центра под руководствоммайора Максима Попкова.</w:t>
            </w:r>
            <w:br/>
            <w:br/>
            <w:r>
              <w:rPr/>
              <w:t xml:space="preserve">В многоквартирном доме произошло возгорание электрощитовой.Прибывшие спасатели Центра, провели аварийно-спасательные работы.Было ликвидировано возгорание с помощью тактической вентиляции, атакже проведена поэтажная проверка с целью обнаружения нуждающихсяв эвакуации. Во время осмотра спасатели оказали помощь пожилойпаре. Мужчина и женщина преклонного возраста были эвакуированыспециалистами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2026-01-23T22:21:41+03:00</dcterms:created>
  <dcterms:modified xsi:type="dcterms:W3CDTF">2026-01-23T22:21:41+03:00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