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специальную обработку социальнозначимых объектов столицы. С целью минимизации рисковраспространения коронавирусной инфекции 20 июля они снова провелидезинфекцию Белорусского вокзала.</w:t>
            </w:r>
            <w:br/>
            <w:br/>
            <w:r>
              <w:rPr/>
              <w:t xml:space="preserve">Основное здание вокзального комплекса специалисты РХБ защитыобработали обеззараживающими средствами. Силами отряда выполненыработы по дезинфекции служебных помещений, входных групп, лифтов,эскалаторов, лестничных маршей, мест общего пользования, дверныхручек, выключателей, поручней, перил и других контактныхповерхностей.</w:t>
            </w:r>
            <w:br/>
            <w:br/>
            <w:r>
              <w:rPr/>
              <w:t xml:space="preserve">Таким образом, были продезинфицированы более 16 000 кв.м внутреннихпомещений вокзала.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2026-04-15T11:48:38+03:00</dcterms:created>
  <dcterms:modified xsi:type="dcterms:W3CDTF">2026-04-15T11:48:38+03:00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