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личного состава Центра16.07.2021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личного состава Центра 16.07.2021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июлясостоялось большое торжественное построение личного состава Центра.Для этого было несколько поводов.</w:t>
            </w:r>
            <w:br/>
            <w:br/>
            <w:r>
              <w:rPr/>
              <w:t xml:space="preserve">Сегодня встречали наших сослуживцев, наших друзей, из служебнойкомандировки, которые привлекались для проведения пиротехническихработ, связанных с поиском и обезвреживанием взрывоопасныхпредметов на территории Керченской крепости в Республике Крым.Почти за два месяца работ специалисты Центра обследовали более 15га земли, обнаружив при этом более 5 600 ВОП.</w:t>
            </w:r>
            <w:br/>
            <w:br/>
            <w:r>
              <w:rPr/>
              <w:t xml:space="preserve">С успешным завершением командировки военнослужащих поздравилначальник Центра генерал-майор Саввин А.А. Встречали отряд постарой доброй русской традиции с караваем. После чего солисты ВИА«Лидер» исполнили песни, в честь прибывшего отряда.</w:t>
            </w:r>
            <w:br/>
            <w:br/>
            <w:r>
              <w:rPr/>
              <w:t xml:space="preserve">Также на построении состоялись проводы личного состава, убывающегов служебную командировку. Перед специалистами стоит задача работапо поиску и обезвреживанию взрывоопасных предметов в Ржевскомрайоне Тверской области. Специалистам-пиротехникам предстоитрасчистить территорию под сельскохозяйственные угодья истроительство жилых домов для многодетных семей.</w:t>
            </w:r>
            <w:br/>
            <w:br/>
            <w:r>
              <w:rPr/>
              <w:t xml:space="preserve">С напутственной речью выступили глава поселения МосрентгенМитрофанов О.А. и глава администрации поселения Мосрентген ЕрмаковЕ.Н. На мероприятие был приглашен клирик Троицкого храма иерейГеннадий. Отец Геннадий благословил спасателей, отправляющихся навыполнение своего служебного долга.</w:t>
            </w:r>
            <w:br/>
            <w:br/>
            <w:r>
              <w:rPr/>
              <w:t xml:space="preserve">Завершилось мероприятие памятным фотографированием.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2026-06-13T00:08:35+03:00</dcterms:created>
  <dcterms:modified xsi:type="dcterms:W3CDTF">2026-06-13T00:08:35+03:00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