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Изучение перечня грубых дисциплинарных проступков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26.06.202111:06</w:t>
            </w:r>
          </w:p>
        </w:tc>
      </w:tr>
      <w:tr>
        <w:trPr/>
        <w:tc>
          <w:tcPr>
            <w:tcBorders>
              <w:bottom w:val="single" w:sz="6" w:color="fffffff"/>
            </w:tcBorders>
          </w:tcPr>
          <w:p>
            <w:pPr>
              <w:jc w:val="start"/>
            </w:pPr>
            <w:r>
              <w:rPr>
                <w:sz w:val="24"/>
                <w:szCs w:val="24"/>
                <w:b w:val="1"/>
                <w:bCs w:val="1"/>
              </w:rPr>
              <w:t xml:space="preserve">Изучение перечня грубых дисциплинарных проступков</w:t>
            </w:r>
          </w:p>
        </w:tc>
      </w:tr>
      <w:tr>
        <w:trPr/>
        <w:tc>
          <w:tcPr>
            <w:tcBorders>
              <w:bottom w:val="single" w:sz="6" w:color="fffffff"/>
            </w:tcBorders>
          </w:tcPr>
          <w:p>
            <w:pPr>
              <w:jc w:val="center"/>
            </w:pPr>
          </w:p>
        </w:tc>
      </w:tr>
      <w:tr>
        <w:trPr/>
        <w:tc>
          <w:tcPr/>
          <w:p>
            <w:pPr>
              <w:jc w:val="start"/>
            </w:pPr>
            <w:r>
              <w:rPr/>
              <w:t xml:space="preserve">В часыправового воспитания с личным составом базы (обеспечения) проведенозанятие по изменениям положений Указа Президента РФ от 10 ноября2007 г. № 1495 "Об утверждении общевоинских уставов Вооруженных СилРоссийской Федерации", в части касающейся Приложения № 7 "Переченьгрубых дисциплинарных проступков" (далее - Перечень).</w:t>
            </w:r>
            <w:br/>
            <w:br/>
            <w:r>
              <w:rPr/>
              <w:t xml:space="preserve">В ходе занятий заместителем начальника базы (обеспечения) повоспитательной работе майором Аскаром Манановым доведены новыепункты Перечня. Изменения касаются порчи или утраты  документаудостоверяющего личность, нарушения правил ведения секретногоделопроизводства, нарушения порядка выезда из Российской Федерации,незаконного привлечения военнослужащего к дисциплинарнойответственности и др. </w:t>
            </w:r>
            <w:br/>
            <w:br/>
            <w:r>
              <w:rPr/>
              <w:t xml:space="preserve">Особое внимание уделено запрету предоставлять СМИ и распространятьв сети "Интернет" информацию, позволяющую определить принадлежностьили предназначение военнослужащего, а также запрету иметь при себепри исполнении обязанностей военной службы различные электронныеизделия.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2026-06-12T21:16:20+03:00</dcterms:created>
  <dcterms:modified xsi:type="dcterms:W3CDTF">2026-06-12T21:16:20+03:00</dcterms:modified>
</cp:coreProperties>
</file>

<file path=docProps/custom.xml><?xml version="1.0" encoding="utf-8"?>
<Properties xmlns="http://schemas.openxmlformats.org/officeDocument/2006/custom-properties" xmlns:vt="http://schemas.openxmlformats.org/officeDocument/2006/docPropsVTypes"/>
</file>