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 в г.Сочи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 в г.Сочи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Сборы проводятся набазе Центра подготовки спасателей Южного региональногопоисково-спасательного отряда МЧС России, расположенного в г. Сочив пос. Красная Поляна. От Центра «Лидер» привлекается старшийразведчик отдела (спасателей-десантников) Управления(первоочередных аварийно-спасательных работ в зонах ЧС) прапорщикАлексей Орлов.</w:t>
            </w:r>
            <w:br/>
            <w:br/>
            <w:r>
              <w:rPr/>
              <w:t xml:space="preserve">В программе обучения получение теоретических и практических навыковпо специально-технической подготовке, связи, топографии, РХБЗ,медицинской, горной и противопожарной, а также тактико-специальнойи психологической подготовке. Полученные навыки, а также знанияпозволят профессионально выполнять поставленные задачи.</w:t>
            </w:r>
            <w:br/>
            <w:br/>
            <w:br/>
            <w:r>
              <w:rPr/>
              <w:t xml:space="preserve">На этой неделе было проведено занятие по оказанию первой помощи.Спасатели изучали виды травм, переломов и виды наложенияповязок.</w:t>
            </w:r>
            <w:br/>
            <w:br/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2026-04-13T18:29:23+03:00</dcterms:created>
  <dcterms:modified xsi:type="dcterms:W3CDTF">2026-04-13T18:29:23+03:00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