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Проведение пиротехнических работ в Тверской области17.06.2021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17.06.202115:06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Проведение пиротехнических работ в Тверской области 17.06.2021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СпециалистыЦентра в составе сводного отряда под руководством полковникаКозлова М.Г. продолжает проведение работ по очистке местности отвзрывоопасных предметов в Оленинском районе Тверской области.</w:t>
            </w:r>
            <w:br/>
            <w:br/>
            <w:r>
              <w:rPr/>
              <w:t xml:space="preserve">17 июня после проведения инструктажа с личным составом сводногоотряда по требованиям безопасности при проведении пиротехническихработ. В 06.50 отряд выдвинулся в район проведения пиротехническихработ, связанных с поиском и обезвреживанием ВОП на территориипосевных площадей вблизи деревни Васьково, Оленинского районаТверской области.</w:t>
            </w:r>
            <w:br/>
            <w:br/>
            <w:r>
              <w:rPr/>
              <w:t xml:space="preserve">Группой ручного разминирования проверен участок местности общейплощадью 0,915 га (9 150 м2), обнаружено 39 ВОП (нарастающим итогомобследовано 12,76 га (127 600 м2), обнаружено 340 ВОП).</w:t>
            </w:r>
            <w:br/>
            <w:br/>
            <w:r>
              <w:rPr/>
              <w:t xml:space="preserve">Проведена механизированная очистка местности машинойширокополосного разминирования Hydrema 910 MCV для обеспеченияработы группы ручного разминирования, площадью 0,48 га (4 800 м2)(нарастающим итогом очищено 7,58 га 75 800 м2).</w:t>
            </w:r>
            <w:br/>
            <w:br/>
            <w:br/>
            <w:r>
              <w:rPr/>
              <w:t xml:space="preserve">Сегодня пиротехники Центра передали обнаруженные ВОП специалистамГКУ «Управление ПС, ЗН и Т Тверской области» для их дальнейшегоуничтожения в количестве 241 ВОП.</w:t>
            </w:r>
            <w:br/>
            <w:br/>
            <w:r>
              <w:rPr/>
              <w:t xml:space="preserve">Проведено обслуживание оборудования, снаряжения и техники.</w:t>
            </w:r>
            <w:br/>
            <w:br/>
            <w:r>
              <w:rPr/>
              <w:t xml:space="preserve">Личный состав сводного отряда здоров, техника исправна.Происшествий и нарушений требований безопасности не допущено.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2026-08-28T14:26:48+03:00</dcterms:created>
  <dcterms:modified xsi:type="dcterms:W3CDTF">2026-08-28T14:26:48+03:00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