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внашей стране традиционно отмечают День России. Фактически этоглавный из государственных праздников страны. Он напоминает обистоках рождения новой современной России.</w:t>
            </w:r>
            <w:br/>
            <w:br/>
            <w:r>
              <w:rPr/>
              <w:t xml:space="preserve">Свою историю он берет 12 июня 1990 года, когда первый Съезднародных депутатов РСФСР принял Декларацию о государственномсуверенитете России. Тогда было провозглашено главенствоКонституции России и ее законов.</w:t>
            </w:r>
            <w:br/>
            <w:br/>
            <w:r>
              <w:rPr/>
              <w:t xml:space="preserve">12 июня 1991 года состоялись первые в истории страны всенародныепрямые открытые выборы президента, на которых одержал победу БорисЕльцин.</w:t>
            </w:r>
            <w:br/>
            <w:br/>
            <w:r>
              <w:rPr/>
              <w:t xml:space="preserve">В 1992 году Верховный совет Российской Федерации издалпостановление о присвоении дате принятия Декларации огосударственном суверенитете Российской Федерации статусапраздничного (нерабочего) дня.</w:t>
            </w:r>
            <w:br/>
            <w:br/>
            <w:r>
              <w:rPr/>
              <w:t xml:space="preserve">Указом Президента РФ от 2 июня 1994 года День принятия Декларации огосударственном суверенитете Российской Федерации был объявленгосударственным праздником России.</w:t>
            </w:r>
            <w:br/>
            <w:br/>
            <w:r>
              <w:rPr/>
              <w:t xml:space="preserve">12 июня 1998 года президент России Борис Ельцин в своем обращении ксоотечественникам по центральному телевидению предложил называтьДень принятия Декларации о государственном суверенитете ДнемРоссии.</w:t>
            </w:r>
            <w:br/>
            <w:br/>
            <w:r>
              <w:rPr/>
              <w:t xml:space="preserve">Однако официальное название "День России" закрепилось за праздникомлишь в 2002 году, когда в силу вступил новый Трудовой кодексРоссийской Федерации, в котором были прописаны новые праздничныедни и выходные.</w:t>
            </w:r>
            <w:br/>
            <w:br/>
            <w:r>
              <w:rPr/>
              <w:t xml:space="preserve">После переименования сам праздник приобрел патриотическиечерты.</w:t>
            </w:r>
            <w:br/>
            <w:br/>
            <w:r>
              <w:rPr/>
              <w:t xml:space="preserve">День России является тем праздником, который символизирует единствонашего многонационального народа в свободном и демократическомгосударстве, объединяет людей в любви к Отечеству. Этот деньсимволизирует свободу, гражданский мир и доброе согласие людейсамых разных национальностей, олицетворяет единение и общуюответственность россиян за настоящее и будущее страны.</w:t>
            </w:r>
            <w:br/>
            <w:br/>
            <w:r>
              <w:rPr/>
              <w:t xml:space="preserve">Желаем крепкого здоровья, профессиональных достижений и успехов на благо нашей Родины!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2025-12-03T10:03:41+03:00</dcterms:created>
  <dcterms:modified xsi:type="dcterms:W3CDTF">2025-12-03T10:03:41+03:00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