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области11.06.2021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11.06.202117:06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 11.06.2021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в составе сводного отряда под руководством полковникаКозлова М.Г. продолжает проведение работ по очистке местности отвзрывоопасных предметов в Оленинском районе Тверской области.</w:t>
            </w:r>
            <w:br/>
            <w:br/>
            <w:r>
              <w:rPr/>
              <w:t xml:space="preserve">11 июня после проведения инструктажа с личным составом сводногоотряда по требованиям безопасности при проведении пиротехническихработ. В 06.50 отряд выдвинулся в район проведения пиротехническихработ, связанных с поиском и обезвреживанием ВОП на территориипосевных площадей вблизи деревни Васьково, Оленинского районаТверской области.</w:t>
            </w:r>
            <w:br/>
            <w:br/>
            <w:r>
              <w:rPr/>
              <w:t xml:space="preserve">группой ручного разминирования, проверен участок местности общейплощадью 0,91 га (9 100 м2), обнаружено 43 ВОП (нарастающим итогомобследовано 8,195 га (81 950 м2), обнаружено 142 ВОП).</w:t>
            </w:r>
            <w:br/>
            <w:br/>
            <w:r>
              <w:rPr/>
              <w:t xml:space="preserve">Проведена механизированная очистка местности машинойширокополосного разминирования Hydrema 910 MCV для обеспеченияработы группы ручного разминирования, площадью 0,46 га (4 600 м2)(нарастающим итогом очищено 5,56 га 55 600 м2).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2026-10-09T23:49:52+03:00</dcterms:created>
  <dcterms:modified xsi:type="dcterms:W3CDTF">2026-10-09T23:49:52+03:00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