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114спуска) общей продолжительностью 11 часов 54 минуты (с нарастающимитогом - 131 часов 11 минут). К проведению работ привлекалось 13специалистов ФГКУ «ЦСООР «Лидер», 13 специалистов Балтийскогопоисково-спасательного отряда и 3 единицы плавсредств. ВодолазамиЦентра и Балтийского ПСО было обнаружено 368 ВОП (с нарастающимитогом – 4730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