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тушения зданий повышенной этажностиличным составом пожарных нарядов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тушения зданий повышенной этажности личнымсоставом пожарных нарядов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натерритории Московского учебного центра ФПС МЧС России былипроведены занятия по отработке тушения зданий повышенной этажностиличным составом пожарных нарядов Центра. </w:t>
            </w:r>
            <w:br/>
            <w:br/>
            <w:r>
              <w:rPr/>
              <w:t xml:space="preserve">В ходе занятий были отработаны приемы и средства спасенияпострадавших в результате пожаров в зданиях, способы самоспасения сверхних этажей зданий, методы проведения разведки.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2026-04-13T10:06:25+03:00</dcterms:created>
  <dcterms:modified xsi:type="dcterms:W3CDTF">2026-04-13T10:06:25+03:00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