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прибыли в Республику Крым дляразминирования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прибыли в Республику Крым дляразминирования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прибыли в Республику Крым для проведения работ поочистке территории крепости Керчь от взрывоопасныхпредметов. У каждого офицера огромный опыт работы пообезвреживанию взрывоопасных предметов не только на территорииРоссии, но и за рубежом, в том числе в Сербии, Южной Осетии идругих регионах.</w:t>
            </w:r>
            <w:br/>
            <w:br/>
            <w:r>
              <w:rPr/>
              <w:t xml:space="preserve">Высококвалифицированные специалисты Центра, профессионалыпиротехнического дела, уже седьмой год подряд будут проводитьуникальные работы по разминированию, чтобы сделать памятникроссийской истории безопасным для посещения туристов и местныхжителей.</w:t>
            </w:r>
            <w:br/>
            <w:br/>
            <w:r>
              <w:rPr/>
              <w:t xml:space="preserve">За время работ в общей сложности на территории крепости пиротехникинашли и обезвредили свыше ста тысяч взрывоопасных предметов.</w:t>
            </w:r>
            <w:br/>
            <w:br/>
            <w:r>
              <w:rPr/>
              <w:t xml:space="preserve">Крепость в Керчи – сохранившийся объект фортификационнойархитектуры XIX века, который представляет особуюисторико-культурную ценность. В Российской империи его основнойзадачей являлось оборона пролива между Черным и Азовским морями.Крепость включает в себя множество подземных и надземных казематов,а также складов. Перед началом Великой Отечественной войны в ниххранились огромные запасы артиллерийских снарядов, фугасных бомб,гранат и боеприпасов различных типов, многие из которых до сих порсохраняют свою боевую способность.</w:t>
            </w:r>
            <w:br/>
            <w:br/>
            <w:r>
              <w:rPr/>
              <w:t xml:space="preserve">19 мая отряд приступил к выполнению мероприятия по очисткеместности от взрывоопасных предметов. Пиротехнической группойручной очистки местности обследована территория площадью 0,03 га (300 м2). Обнаружено 15 взрывоопасных предметов.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2025-12-03T12:08:56+03:00</dcterms:created>
  <dcterms:modified xsi:type="dcterms:W3CDTF">2025-12-03T12:08:56+03:00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