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праздничныхмероприятиях, приуроченных Дню Великой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праздничных мероприятиях,приуроченных Дню Великой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7мая, накануне Дня Великой Победы, личный состав Центра принялучастие в праздничном концерте. Торжественное мероприятие,посвященное 76-й годовщине Победы, состоялось на территорииВсероссийского научно-исследовательского института по проблемамгражданской обороны и чрезвычайных ситуаций МЧС России.</w:t>
            </w:r>
            <w:br/>
            <w:br/>
            <w:r>
              <w:rPr/>
              <w:t xml:space="preserve">Для гостей праздника выступили лучшие творческие коллективыведомства и показательный оркестр МЧС России. Они исполнили любимыевсеми военные песни. Детский хореографический коллектив Центра"Лидер" под руководством Шорошевой Натальи Валентиновны тоже принялучастие в концертной программе. Ребята выступали с танцевальнымномером под песню «Дети войны» в исполнении солистки ВИА «Лидер»Жанны Жигалковой. В своем трогательном выступлении дети показаливсю боль и ужас, которые испытали советские люди во время боевыхдействий. В танце все понятно без слов. Зрители видят как мирнаяжизнь, игры детей вдруг прерываются гулом самолета и взрывамиснарядов. Трагический танец не оставил равнодушных в зале. Зрителисмотрели выступление со слезами на глазах.</w:t>
            </w:r>
            <w:br/>
            <w:br/>
            <w:r>
              <w:rPr/>
              <w:t xml:space="preserve">Также для участников мероприятия специалисты Центра развернулиполевую кухню, где каждый желающий мог отведать солдатскуюкашу.</w:t>
            </w:r>
            <w:br/>
            <w:br/>
            <w:r>
              <w:rPr/>
              <w:t xml:space="preserve">За безопасное проведение данного мероприятия отвечали специалистыЦентра, которые перед началом праздничного концерта провелиоперативно-технический осмотр на предмет взрывоопасных предметов.Два пиротехнических и один кинологический расчет осмотрели зданиепо периметру и внутри, а также прилегающую к нему территорию.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2025-11-11T01:43:58+03:00</dcterms:created>
  <dcterms:modified xsi:type="dcterms:W3CDTF">2025-11-11T01:43:58+03:00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