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комплексу памятников «Пожарным испасателям»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комплексу памятников «Пожарным и спасателям» и«Ветеранам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маясотрудники Центра приняли участие в торжественной церемониивозложения цветов к комплексу памятников «Пожарным и спасателям» и«Ветеранам МЧС России», посвященной 76-й годовщине Победы в ВеликойОтечественной войне.</w:t>
            </w:r>
            <w:br/>
            <w:br/>
            <w:r>
              <w:rPr/>
              <w:t xml:space="preserve">На мероприятии присутствовали руководство, сотрудники и ветераныМЧС России, а также студенты и курсанты ведомственныхвузов. </w:t>
            </w:r>
            <w:br/>
            <w:br/>
            <w:r>
              <w:rPr/>
              <w:t xml:space="preserve">Министр МЧС России возложил цветы и поздравил ветеранов и всехсотрудников МЧС России с самым знаменательным и значимым праздникомв Российской Федерации – Днём Победы в Великой Отечественнойвойне.</w:t>
            </w:r>
            <w:br/>
            <w:br/>
            <w:br/>
            <w:r>
              <w:rPr/>
              <w:t xml:space="preserve">Мероприятие завершилось проходом роты почетного караула под марш висполнении показательного оркестра МЧС России: отдание почестейветеранам осуществляли знаменная группа, рота почетного караулаАкадемии гражданской защиты МЧС России. </w:t>
            </w:r>
            <w:br/>
            <w:br/>
            <w:r>
              <w:rPr/>
              <w:t xml:space="preserve">За безопасное проведение данного мероприятия отвечали специалистыЦентра, которые перед началом торжественного мероприятия провелиоперативно-технический осмотр на предмет взрывоопасных предметов.Два пиротехнических и один кинологический расчет осмотрелитерриторию сквера на улице Кременчугской и прилегающую к немутерриторию.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2026-04-13T06:49:13+03:00</dcterms:created>
  <dcterms:modified xsi:type="dcterms:W3CDTF">2026-04-13T06:49:13+03:00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