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перевода техники на весенне-летний период эксплуатации2021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27.04.202115:04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перевода техники на весенне-летний период эксплуатации 2021года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апреля вЦентре прошел смотр перевода техники на весенне-летний периодэксплуатации 2021 года.</w:t>
            </w:r>
            <w:br/>
            <w:br/>
            <w:r>
              <w:rPr/>
              <w:t xml:space="preserve">В подготовительный период военнослужащими осуществлялосьобслуживание техники и вооружения. В рамках планового обслуживаниятехники были проверены все узлы и агрегаты каждой боевой машины.Произведена промывка фильтров, замена ГСМ, проведен ремонт иобслуживание аккумуляторных батарей, а также провереноэлектрооборудование.</w:t>
            </w:r>
            <w:br/>
            <w:br/>
            <w:r>
              <w:rPr/>
              <w:t xml:space="preserve">В Центре особое внимание уделяется качественному содержанию ибезопасной эксплуатации автотехники.</w:t>
            </w:r>
            <w:br/>
            <w:br/>
            <w:r>
              <w:rPr/>
              <w:t xml:space="preserve">Смотр техники, вооружения, парковых помещений и средствтехнического обслуживания показал, что объем работ по переводутехники на режим весенне-летней эксплуатации в основном выполненполностью, парковые помещения и средства технического обслуживанияк работе подготовлены. Личный состав проявил трудолюбие иинициативу при выполнении задач перевода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2026-08-28T09:08:48+03:00</dcterms:created>
  <dcterms:modified xsi:type="dcterms:W3CDTF">2026-08-28T09:08:48+03:00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