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Азербайджан23.04.2021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23.04.202116:04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 23.04.2021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"Лидер" в составе сводного отряда МЧС России продолжаютработы по очистке местности от взрывоопасных предметов вблизи н.п.Физули, Физулинского района, Азербайджанской Республики.</w:t>
            </w:r>
            <w:br/>
            <w:br/>
            <w:r>
              <w:rPr/>
              <w:t xml:space="preserve">23 апреля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- 2 группами механической очистки местности с помощьюробототехнического комплекса DOK-ING MV-4 территория площадью 8000м2 (0,8 га), с нарастающим итогом 154000 м² (15,4 га);</w:t>
            </w:r>
            <w:br/>
            <w:br/>
            <w:r>
              <w:rPr/>
              <w:t xml:space="preserve">- ручная очистка местности пиротехнической группой площадью 6200 м²(0,62 га), с нарастающим итогом 124900 м² (12,49 га).</w:t>
            </w:r>
            <w:br/>
            <w:br/>
            <w:r>
              <w:rPr/>
              <w:t xml:space="preserve">- обнаружено – 37 ВОП, с нарастающим итогом обнаружено 475 ВОП.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2026-10-10T06:59:39+03:00</dcterms:created>
  <dcterms:modified xsi:type="dcterms:W3CDTF">2026-10-10T06:59:39+03:00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