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продолжаютпринимать участие в командно-штабном учении по отработке вопросов,связанных с обеспечением безопасного пропуска весеннего половодья ипаводков, а также с защитой населенных пунктов, объектов экономикии социальной инфраструктуры от природных.</w:t>
            </w:r>
            <w:br/>
            <w:br/>
            <w:r>
              <w:rPr/>
              <w:t xml:space="preserve">15 апреля в 6.00 получено 3 сигнала на начало очередного этапаучения, получение вводной по ЧС и введение режима функционированиячрезвычайной ситуации. Аэромобильная группировка, предназначеннаядля ликвидации природных пожаров в количестве 50 человек и 7 едиництехники выдвинулась в условный район чрезвычайной ситуации.</w:t>
            </w:r>
            <w:br/>
            <w:br/>
            <w:r>
              <w:rPr/>
              <w:t xml:space="preserve">Согласно замыслу учения от местных жителей поступила информация овозгорании лесного массива в районе деревни Зыбино Троицкогоадминистративного округа Москвы. Огонь распространился на 8 жилыхдомов, 10 человек пострадало, из них 1 ребёнок. 16 человекнуждаются в медицинской помощи. Пожар стремительно распространяетсяпо населённому пункту.</w:t>
            </w:r>
            <w:br/>
            <w:br/>
            <w:r>
              <w:rPr/>
              <w:t xml:space="preserve">Аэромобильная группировка выполняет следующие мероприятия:</w:t>
            </w:r>
            <w:br/>
            <w:br/>
            <w:r>
              <w:rPr/>
              <w:t xml:space="preserve">- десятью пешими пожарными расчетами отрабатываются вопросы тушенияприродных пожаров с применением ранцевых огнетушителей типа«Ермак-18»;</w:t>
            </w:r>
            <w:br/>
            <w:br/>
            <w:r>
              <w:rPr/>
              <w:t xml:space="preserve">- двумя расчетами беспилотных авиационных судов проводитсяобследование района чрезвычайной ситуации на предмет обнаруженияпострадавшего населения и очагов пожара;</w:t>
            </w:r>
            <w:br/>
            <w:br/>
            <w:r>
              <w:rPr/>
              <w:t xml:space="preserve">- медико-спасательной группой проводится обследование 26 человекэвакуированных из зоны пожаров. Оказывается первая помощь 10пострадавшим;</w:t>
            </w:r>
            <w:br/>
            <w:br/>
            <w:r>
              <w:rPr/>
              <w:t xml:space="preserve">- организовано информирование населения, проживающего в районе ЧС,о проводимых в системе МЧС России командно-штабном учении, атакже по действиям в случае ухудшения обстановки в зоне ЧС сприменением мобильного комплекса информирования населенияМКИОН.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2025-12-03T14:01:19+03:00</dcterms:created>
  <dcterms:modified xsi:type="dcterms:W3CDTF">2025-12-03T14:01:19+03:00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