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Азербайджан08.04.2021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08.04.202118:04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08.04.2021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8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70400 м² (7,04 га);</w:t>
            </w:r>
            <w:br/>
            <w:br/>
            <w:r>
              <w:rPr/>
              <w:t xml:space="preserve">- ручная очистка местности пиротехнической группой площадью 5200 м²(0,52 га), с нарастающим итогом 44100 м² (4,41 га).</w:t>
            </w:r>
            <w:br/>
            <w:br/>
            <w:r>
              <w:rPr/>
              <w:t xml:space="preserve">- обнаружено – 16 ВОП, с нарастающим итогом обнаружено 140 ВОП.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2025-12-03T14:51:25+03:00</dcterms:created>
  <dcterms:modified xsi:type="dcterms:W3CDTF">2025-12-03T14:51:25+03:00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