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Центр "Лидер" занял I место по футболу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03.04.202111:04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Центр "Лидер" занял I место по футболу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 апрелякоманда Центра «Лидер» выступила на соревнованиях по футболу врамках первенства территориального пожарно-спасательного гарнизонаг. Москвы. Мероприятие проходило на территории арены "Чертаново".</w:t>
            </w:r>
            <w:br/>
            <w:br/>
            <w:r>
              <w:rPr/>
              <w:t xml:space="preserve">За призовые места боролись 12 команд. В упорной борьбе спортсмены«Лидера» одержали победу.</w:t>
            </w:r>
            <w:br/>
            <w:br/>
            <w:r>
              <w:rPr/>
              <w:t xml:space="preserve">Победители соревнований награждены медалями, кубком идипломами.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2026-10-09T06:17:19+03:00</dcterms:created>
  <dcterms:modified xsi:type="dcterms:W3CDTF">2026-10-09T06:17:19+03:00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