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занял I место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занял I место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апрелякоманда Центра «Лидер» выступила на соревнованиях по футболу врамках первенства территориального пожарно-спасательного гарнизонаг. Москвы. Мероприятие проходило на территории арены "Чертаново".</w:t>
            </w:r>
            <w:br/>
            <w:br/>
            <w:r>
              <w:rPr/>
              <w:t xml:space="preserve">За призовые места боролись 12 команд. В упорной борьбе спортсмены«Лидера» одержали победу.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2025-11-10T18:59:43+03:00</dcterms:created>
  <dcterms:modified xsi:type="dcterms:W3CDTF">2025-11-10T18:59:43+03:00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