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выполнял работы по подъему вертолета Ка-32 МЧС России,который выполнял учебно-тренировочный полет и упал в Куршскомзаливе Балтийского моря Калининградской области.</w:t>
            </w:r>
            <w:br/>
            <w:br/>
            <w:r>
              <w:rPr/>
              <w:t xml:space="preserve">Отряд выполнял работы для организации работ по подъему вертолета впериод с 26 марта по 1 апреля. Воздушное судно отбуксировано кбереговой линии. Части разрушенного вертолета переданыследственному комитету.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ссоблюдением всех положенных традиций. После поздравления, солистыВИА "Лидер" Артем Козлов и Жанна Жигалкова исполнили песню, в честьприбывших из командировки. Женщины вручили цветы.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2026-06-11T23:35:51+03:00</dcterms:created>
  <dcterms:modified xsi:type="dcterms:W3CDTF">2026-06-11T23:35:51+03:00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