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 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мартаспециалисты Центра «Лидер» обезвредили взрывоопасный предмет натерритории района Филёвский парк города Москвы.</w:t>
            </w:r>
            <w:br/>
            <w:br/>
            <w:r>
              <w:rPr/>
              <w:t xml:space="preserve">Опасная находка была обнаружена на набережной реки Москвы возлеБелорусского моста во время проведения строительных работ.Рабочиенезамедлительно вызвали специализированные 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 под руководством капитана Дмитрия Захарчука.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105 мм времен Великой Отечественнойвойны.</w:t>
            </w:r>
            <w:br/>
            <w:br/>
            <w:r>
              <w:rPr/>
              <w:t xml:space="preserve">После чего сотрудниками Центра снаряд был доставлен в безопасноеместо и уничтожен в установленном порядке.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2026-06-11T22:02:21+03:00</dcterms:created>
  <dcterms:modified xsi:type="dcterms:W3CDTF">2026-06-11T22:02:21+03:00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