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ликвидировали последствия взрыва газа вдевятиэтажном доме в Химках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ликвидировали последствия взрыва газа вдевятиэтажном доме в Химках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мартадежурная смена и личный состав 1 управления Центра «Лидер»привлекались для ликвидации последствий взрыва газа в девятиэтажномжилом здании. </w:t>
            </w:r>
            <w:br/>
            <w:br/>
            <w:r>
              <w:rPr/>
              <w:t xml:space="preserve">Инцидент произошел в подмосковных Химках. В результате взрыва частьфасада восьмого этажа обрушилась, повреждены балконы шестого,седьмого и девятого этажей. Между двумя этажами рухнулиперекрытия.  </w:t>
            </w:r>
            <w:br/>
            <w:br/>
            <w:r>
              <w:rPr/>
              <w:t xml:space="preserve">Оперативно на место происшествия выехали спасатели Центра «Лидер»под руководством заместителя начальника Центра полковника КудяковаАлексея Николаевича. Специалисты провели обследование балконов домаи осуществили разбор завалов в квартирах.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2025-12-03T16:18:55+03:00</dcterms:created>
  <dcterms:modified xsi:type="dcterms:W3CDTF">2025-12-03T16:18:55+03:00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