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занятия с курсантами Академии гражданской защитыМЧС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занятия с курсантами Академии гражданской защиты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 16 мартана базе управления (робототехнических средств) Центра «Лидер»проводились теоретические и практические занятия с курсантамиАкадемии гражданской защиты МЧС России.</w:t>
            </w:r>
            <w:br/>
            <w:br/>
            <w:r>
              <w:rPr/>
              <w:t xml:space="preserve">В ходе теоретических занятий, проводимых начальником группы(инженерных и специальных работ) отдела (инженерно - эвакуационныхработ) капитаном Сулеймановым Х.И., курсанты Академии былиознакомлены с историей создания управления (робототехническихсредств). Также им были показаны образцы и комплексы, имеющиеся вЦентра и управлении (робототехнических средств).</w:t>
            </w:r>
            <w:br/>
            <w:br/>
            <w:r>
              <w:rPr/>
              <w:t xml:space="preserve">По завершению цикла теоретических занятий, начальником группы(инженерных и специальных работ) отдела (инженерно - эвакуационныхработ) капитаном Сулеймановым Х.И. был проведен цикл практическихзанятий, с целью лучшего закрепления полученных знаний у курсантов.На практических занятиях курсантам пыли представлены ипродемонстрированы, сами робототехнические средства, их устройство,оснастка, а также средства их доставки. Курсанты воочию исамостоятельно, под надзором руководителя занятий, смоглиознакомиться с обозначенным оборудованием. По завершениюознакомительной части, курсантам была предоставлена возможностьполучить навыки работы с BRROK-180, на имеющемся симуляторе. Входе занятия курсанты смогли получить реальный опыт управленияроботом и выполнить простейшие практические задачи.</w:t>
            </w:r>
            <w:br/>
            <w:br/>
            <w:r>
              <w:rPr/>
              <w:t xml:space="preserve">Подводя итоги, курсантам были обозначены перспективыробототехнических средств для подразделений МЧС России и будущихспециалистов министерства. Ведь в современных реалиях роботизацияобщества и социума идет семимильными шагами. Развитие технологийпозволяет во многих отраслях заменить живых людей на роботов,уменьшив тем самым риски для спасателей при проведенииаварийно-спасательных операций, связанных с особым риском, а такжеоблегчив их труд.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2026-06-11T19:08:44+03:00</dcterms:created>
  <dcterms:modified xsi:type="dcterms:W3CDTF">2026-06-11T19:08:44+03:00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