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подготовке. Напомним, в концефевраля личный состав отдела горноспасательных работ Центра «Лидер»выезжал в село Терскол Эльбрусского района Кабардино-БалкарскойРеспублики. В сборах принимало участие 10 спасателей Центра подруководством начальника отдела горноспасательных работ майораАндрея Вальмана.</w:t>
            </w:r>
            <w:br/>
            <w:br/>
            <w:r>
              <w:rPr/>
              <w:t xml:space="preserve">Личный состав отработал вопросы лавинной безопасности, передвиженияпо различным формам рельефа. Также проводились ледовые занятия,спасработы в малой группе. Был организован бивак в экстремальныхусловиях. За время сборов совершено три акклиматизационных выходана высоты 4200-5000 метров над уровнем моря.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2026-04-12T18:13:55+03:00</dcterms:created>
  <dcterms:modified xsi:type="dcterms:W3CDTF">2026-04-12T18:13:55+03:00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