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и пожарного расчета14.03.21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и пожарного расчета 14.03.21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дежурная смена и пожарный расчет Центра «Лидер»привлекалась по предназначению. Спасатели под руководством капитанаРуслана Арцаева и пожарный расчет под руководством подполковникаМаксима Чивилева выезжали в пос. Мосрентген для тушения пожара.</w:t>
            </w:r>
            <w:br/>
            <w:br/>
            <w:r>
              <w:rPr/>
              <w:t xml:space="preserve">На территории СНТ «Дружба» произошло возгорание. Инцидент произошелв ночь с 13 марта на 14 марта. Загорелся жилой дом. Огоньраспространялся очень стремительно.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силами дежурной смены былаоцеплена зона пожара, обеспечен беспрепятственный проезд дежурныхсил и служб, а также доступ к очагу возгорания. Силами пожарногорасчета Центра произведена разведка места пожара, осуществленалокализация источника возгорания с последующей проливкой очагагорения, эвакуация жильцов.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2026-06-11T19:08:44+03:00</dcterms:created>
  <dcterms:modified xsi:type="dcterms:W3CDTF">2026-06-11T19:08:44+03:00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