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Московскую государственнуюконсерваторию им. П.И. Чайковского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Московскую государственную консерваториюим. П.И. Чайковского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марта, вБольшом зале консерватории им. П.И. Чайковского выступалСимфонический оркестр города Москвы под руководством дирижераМихаила Шехтмана. </w:t>
            </w:r>
            <w:br/>
            <w:br/>
            <w:r>
              <w:rPr/>
              <w:t xml:space="preserve">В исполнении оркестра звучали легендарные симфонии Прокофьева,Чайковского и других именитых композиторов нашей страны.</w:t>
            </w:r>
            <w:br/>
            <w:br/>
            <w:r>
              <w:rPr/>
              <w:t xml:space="preserve">Сотрудницы Центра остались очень довольны. Классика в живомзвучании произвела неизгладимые впечатления и подарила зарядположительных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